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9E4520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>
        <w:tab/>
      </w:r>
      <w:r>
        <w:tab/>
      </w:r>
      <w:r>
        <w:tab/>
      </w:r>
      <w:r>
        <w:tab/>
        <w:t>K</w:t>
      </w:r>
      <w:r w:rsidR="00A14976">
        <w:t>raków</w:t>
      </w:r>
      <w:r w:rsidR="007A4BA3">
        <w:t>, 22</w:t>
      </w:r>
      <w:r>
        <w:t>.0</w:t>
      </w:r>
      <w:r w:rsidR="007A4BA3">
        <w:t>6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 xml:space="preserve">bą o przedstawienie oferty na zakup </w:t>
      </w:r>
      <w:r w:rsidR="009E4520">
        <w:t>wirówki laboratoryjnej.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DA183D" w:rsidRDefault="00DA183D" w:rsidP="00DA183D">
      <w:r w:rsidRPr="003209A8">
        <w:t xml:space="preserve">Przedmiotem zamówienia jest </w:t>
      </w:r>
      <w:r>
        <w:t xml:space="preserve"> </w:t>
      </w:r>
      <w:r w:rsidRPr="00B23027">
        <w:t xml:space="preserve">zakup </w:t>
      </w:r>
      <w:r w:rsidR="009E4520">
        <w:t>wirówki laboratoryjnej</w:t>
      </w:r>
    </w:p>
    <w:p w:rsidR="00DA183D" w:rsidRDefault="00FC0F7D" w:rsidP="00DA183D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Wymagania techniczne</w:t>
      </w:r>
      <w:r w:rsidR="00DA183D">
        <w:t>: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prędkość wirowania: do 18000 </w:t>
      </w:r>
      <w:proofErr w:type="spellStart"/>
      <w:r>
        <w:t>rpm</w:t>
      </w:r>
      <w:proofErr w:type="spellEnd"/>
      <w:r>
        <w:t xml:space="preserve"> (programowane co 1rpm)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przeciążenie maksymalne: do 30000xg (programowane co 1xg)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czas wirowania: do 99h (programowalna z dokładnością do 1s)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wymiary: nie większe niż 400x450x700mm (</w:t>
      </w:r>
      <w:proofErr w:type="spellStart"/>
      <w:r>
        <w:t>HxWxD</w:t>
      </w:r>
      <w:proofErr w:type="spellEnd"/>
      <w:r>
        <w:t>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chłodzenie (temperatura 4</w:t>
      </w:r>
      <w:r>
        <w:sym w:font="Symbol" w:char="F0B0"/>
      </w:r>
      <w:r>
        <w:t>C dla każdej prędkości wirowania każdego rotora)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funkcja wstępnego schłodzenia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funkcja opóźnionego startu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wyświetlacz LCD (prędkość zadana i bieżąca, RCF, temperatura, czas wirowania)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programowanie charakterystyk rozpędzania i hamowania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możliwość zmiany charakterystyk wirowania w trakcie pracy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zamek domykający pokrywę z funkcją automatycznego otwierania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programy użytkownika: nie mniej niż 50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tryby pracy: HOLD i SHORT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komora ze stali nierdzewnej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czujnik niewyważenia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blokada pokrywy w trakcie pracy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blokada startu przy otwartej pokrywie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możliwość awaryjnego otwarcia pokrywy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zabezpieczenie przed przegrzaniem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zasilanie: 230V, 50-60Hz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>pobór mocy: nie większy niż 1kW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lastRenderedPageBreak/>
        <w:t>rotor horyzontalny/wychylny 4x250ml z pojemnikami na butelki i wkładki, prędkość wirowania: do 5000rpm, RCF: do 4700xg, wyposażenie: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 xml:space="preserve">wkładki redukcyjne na probówki </w:t>
      </w:r>
      <w:proofErr w:type="spellStart"/>
      <w:r>
        <w:t>Falcon</w:t>
      </w:r>
      <w:proofErr w:type="spellEnd"/>
      <w:r>
        <w:t xml:space="preserve"> 50ml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 xml:space="preserve">wkładki redukcyjne na probówki </w:t>
      </w:r>
      <w:proofErr w:type="spellStart"/>
      <w:r>
        <w:t>Falcon</w:t>
      </w:r>
      <w:proofErr w:type="spellEnd"/>
      <w:r>
        <w:t xml:space="preserve"> 15ml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5/7ml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4x85ml, prędkość wirowania: do 10000rpm, RCF: do 4400xg, wyposażenie</w:t>
      </w:r>
    </w:p>
    <w:p w:rsidR="009E4520" w:rsidRDefault="009E4520" w:rsidP="009E4520">
      <w:pPr>
        <w:pStyle w:val="Akapitzlist"/>
        <w:numPr>
          <w:ilvl w:val="0"/>
          <w:numId w:val="4"/>
        </w:numPr>
      </w:pPr>
      <w:r>
        <w:t xml:space="preserve">rotor </w:t>
      </w:r>
      <w:proofErr w:type="spellStart"/>
      <w:r>
        <w:t>stałokątowy</w:t>
      </w:r>
      <w:proofErr w:type="spellEnd"/>
      <w:r>
        <w:t xml:space="preserve"> 24x2,0ml, prędkość wirowania: do 18000rpm, RCF: do 30000xg, wyposażenie: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0,5/0,6ml</w:t>
      </w:r>
    </w:p>
    <w:p w:rsidR="009E4520" w:rsidRDefault="009E4520" w:rsidP="009E4520">
      <w:pPr>
        <w:pStyle w:val="Akapitzlist"/>
        <w:numPr>
          <w:ilvl w:val="1"/>
          <w:numId w:val="4"/>
        </w:numPr>
      </w:pPr>
      <w:r>
        <w:t>wkładki redukcyjne na probówki 0,2ml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  <w:bookmarkStart w:id="0" w:name="_GoBack"/>
      <w:bookmarkEnd w:id="0"/>
    </w:p>
    <w:p w:rsidR="00DA183D" w:rsidRDefault="00BC513E">
      <w:r>
        <w:t xml:space="preserve">Oferty należy przesłać do dnia </w:t>
      </w:r>
      <w:r w:rsidR="007A4BA3">
        <w:t>29</w:t>
      </w:r>
      <w:r w:rsidR="009E4520">
        <w:t xml:space="preserve"> czerwca</w:t>
      </w:r>
      <w:r>
        <w:t xml:space="preserve"> 2015 roku do godz. 1</w:t>
      </w:r>
      <w:r w:rsidR="00DA183D">
        <w:t>0</w:t>
      </w:r>
      <w:r w:rsidR="002516D7">
        <w:t>.00 na</w:t>
      </w:r>
      <w:r>
        <w:t xml:space="preserve"> adres e-mail: </w:t>
      </w:r>
      <w:r w:rsidR="002516D7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</w:t>
      </w:r>
      <w:r w:rsidR="007B7B9E">
        <w:br/>
      </w:r>
      <w:r w:rsidR="00DA183D" w:rsidRPr="00826645">
        <w:t xml:space="preserve">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FC0F7D" w:rsidRDefault="00FC0F7D" w:rsidP="00FC0F7D">
      <w:r>
        <w:t xml:space="preserve">- nazwę, model, opis techniczny oferowanych urządzeń, </w:t>
      </w:r>
    </w:p>
    <w:p w:rsidR="00FC0F7D" w:rsidRDefault="00FC0F7D" w:rsidP="00FC0F7D">
      <w:r>
        <w:t>- termin dostawy</w:t>
      </w:r>
    </w:p>
    <w:p w:rsidR="00FC0F7D" w:rsidRDefault="00FC0F7D" w:rsidP="00FC0F7D">
      <w:r>
        <w:t>- warunki gwarancji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FC0F7D">
        <w:t>2</w:t>
      </w:r>
      <w:r>
        <w:t xml:space="preserve">0 dni od złożenia oferty. </w:t>
      </w:r>
    </w:p>
    <w:p w:rsidR="00D70F3F" w:rsidRDefault="00BC513E">
      <w:r>
        <w:t xml:space="preserve">Oferty spełniające wymagania Zamawiającego oceniane będą według kryterium - cena 100%. 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9E4520">
        <w:t>Małgorzata Kwaśniak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F0" w:rsidRDefault="00D634F0" w:rsidP="00A14976">
      <w:pPr>
        <w:spacing w:after="0" w:line="240" w:lineRule="auto"/>
      </w:pPr>
      <w:r>
        <w:separator/>
      </w:r>
    </w:p>
  </w:endnote>
  <w:endnote w:type="continuationSeparator" w:id="0">
    <w:p w:rsidR="00D634F0" w:rsidRDefault="00D634F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F0" w:rsidRDefault="00D634F0" w:rsidP="00A14976">
      <w:pPr>
        <w:spacing w:after="0" w:line="240" w:lineRule="auto"/>
      </w:pPr>
      <w:r>
        <w:separator/>
      </w:r>
    </w:p>
  </w:footnote>
  <w:footnote w:type="continuationSeparator" w:id="0">
    <w:p w:rsidR="00D634F0" w:rsidRDefault="00D634F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16D7"/>
    <w:rsid w:val="006110C4"/>
    <w:rsid w:val="00642169"/>
    <w:rsid w:val="0066278B"/>
    <w:rsid w:val="00784658"/>
    <w:rsid w:val="007A4BA3"/>
    <w:rsid w:val="007B7B9E"/>
    <w:rsid w:val="00980750"/>
    <w:rsid w:val="009E4520"/>
    <w:rsid w:val="00A14976"/>
    <w:rsid w:val="00A37FA4"/>
    <w:rsid w:val="00AE3106"/>
    <w:rsid w:val="00B23027"/>
    <w:rsid w:val="00B51ADC"/>
    <w:rsid w:val="00BC513E"/>
    <w:rsid w:val="00D634F0"/>
    <w:rsid w:val="00D70F3F"/>
    <w:rsid w:val="00DA183D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2015-06-22T13:37:00Z</dcterms:created>
  <dcterms:modified xsi:type="dcterms:W3CDTF">2015-06-22T13:37:00Z</dcterms:modified>
</cp:coreProperties>
</file>